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265F" w14:textId="77777777" w:rsidR="00425368" w:rsidRDefault="006659E4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bCs/>
          <w:sz w:val="16"/>
          <w:szCs w:val="16"/>
          <w:lang w:eastAsia="pl-PL"/>
        </w:rPr>
        <w:t>Zał. 4</w:t>
      </w:r>
    </w:p>
    <w:p w14:paraId="0E6FD2BF" w14:textId="77777777" w:rsidR="00425368" w:rsidRPr="00425368" w:rsidRDefault="00425368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16"/>
          <w:lang w:eastAsia="pl-PL"/>
        </w:rPr>
      </w:pPr>
    </w:p>
    <w:p w14:paraId="72F4A0C2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2</w:t>
      </w:r>
    </w:p>
    <w:p w14:paraId="2DC8153C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6FE361DB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012DFE35" w14:textId="77777777" w:rsidR="006204BA" w:rsidRPr="00B03B7A" w:rsidRDefault="006204BA" w:rsidP="006204B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5C7DDD3E" w14:textId="3FFF48FD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OBASZARY O SZC</w:t>
      </w:r>
      <w:r w:rsidR="00EE3B22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(HIGH CONSERVATION VALU</w:t>
      </w:r>
      <w:r w:rsidR="006C48D7">
        <w:rPr>
          <w:rFonts w:ascii="Arial" w:eastAsia="Times New Roman" w:hAnsi="Arial" w:cs="Arial"/>
          <w:b/>
          <w:sz w:val="24"/>
          <w:szCs w:val="24"/>
          <w:lang w:eastAsia="pl-PL"/>
        </w:rPr>
        <w:t>ES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639D70E2" w14:textId="4C697443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5106AD">
        <w:rPr>
          <w:rFonts w:ascii="Arial" w:eastAsia="Times New Roman" w:hAnsi="Arial" w:cs="Arial"/>
          <w:b/>
          <w:sz w:val="24"/>
          <w:szCs w:val="24"/>
          <w:lang w:eastAsia="pl-PL"/>
        </w:rPr>
        <w:t>TACZANÓW</w:t>
      </w:r>
    </w:p>
    <w:p w14:paraId="2A007FD8" w14:textId="77777777" w:rsidR="006204BA" w:rsidRPr="00B03B7A" w:rsidRDefault="006204BA" w:rsidP="006204B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3550F7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700938" w14:textId="77777777" w:rsidR="006204BA" w:rsidRPr="006204B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KWESTIONARIUSZ</w:t>
      </w:r>
    </w:p>
    <w:p w14:paraId="0D1E7BFE" w14:textId="0B65DDB0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6204B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ZGŁASZANIA PROPOZYCJI 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OBSZARÓW MAJ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Ą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CYCH WART</w:t>
      </w:r>
      <w:r w:rsidR="00CB6445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Ś</w:t>
      </w:r>
      <w:r w:rsidR="006C48D7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CI KULTUROWE, EKOLOGICZNE, GOSPODARCZE LUB RELIGIJNE (MIEJSCA PAMIĘCI, CMENTARZE, POMNIKI, MIEJSCA KULTU RELIGIJNEGO) </w:t>
      </w:r>
    </w:p>
    <w:p w14:paraId="65878029" w14:textId="77777777" w:rsidR="006204BA" w:rsidRPr="00B03B7A" w:rsidRDefault="006204BA" w:rsidP="006204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6204BA" w:rsidRPr="00B03B7A" w14:paraId="06148DA6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A46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00E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08B98A5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AD47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902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7E535585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C06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9CFC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1606C363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D7AF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44E3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1C825774" w14:textId="77777777" w:rsidR="006204BA" w:rsidRPr="00B03B7A" w:rsidRDefault="006204BA" w:rsidP="006204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9360"/>
      </w:tblGrid>
      <w:tr w:rsidR="006204BA" w:rsidRPr="00B03B7A" w14:paraId="7D6ECD79" w14:textId="77777777" w:rsidTr="004F6372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B03E" w14:textId="6CCFA0AD" w:rsidR="006204BA" w:rsidRPr="00B03B7A" w:rsidRDefault="006204BA" w:rsidP="00C15A5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Wskazane obszary leśne ,które powinny należeć do kategorii HCV 6</w:t>
            </w:r>
            <w:r w:rsidR="006C48D7">
              <w:rPr>
                <w:rFonts w:ascii="Arial" w:eastAsia="Times New Roman" w:hAnsi="Arial" w:cs="Times New Roman"/>
                <w:szCs w:val="24"/>
                <w:lang w:eastAsia="pl-PL"/>
              </w:rPr>
              <w:t>.2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FB7" w14:textId="77777777" w:rsidR="006204BA" w:rsidRPr="00B03B7A" w:rsidRDefault="006204BA" w:rsidP="006204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6204BA" w:rsidRPr="00B03B7A" w14:paraId="57E8109E" w14:textId="77777777" w:rsidTr="00E31855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DAD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CEB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6204BA" w:rsidRPr="00B03B7A" w14:paraId="5D3E822B" w14:textId="77777777" w:rsidTr="00F63A44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0CA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BF5" w14:textId="77777777" w:rsidR="006204BA" w:rsidRPr="00B03B7A" w:rsidRDefault="006204BA" w:rsidP="00C15A5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4214A65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2D3EB8C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A430A8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F78FEB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C591106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FEEE72C" w14:textId="1DF53AA9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na adres e-mail nadleśnictwa: </w:t>
      </w:r>
      <w:r w:rsidR="00552D97">
        <w:rPr>
          <w:rFonts w:ascii="Arial" w:eastAsia="Times New Roman" w:hAnsi="Arial" w:cs="Times New Roman"/>
          <w:szCs w:val="24"/>
          <w:lang w:eastAsia="pl-PL"/>
        </w:rPr>
        <w:t>taczanow</w:t>
      </w:r>
      <w:r w:rsidRPr="00B03B7A">
        <w:rPr>
          <w:rFonts w:ascii="Arial" w:eastAsia="Times New Roman" w:hAnsi="Arial" w:cs="Times New Roman"/>
          <w:szCs w:val="24"/>
          <w:lang w:eastAsia="pl-PL"/>
        </w:rPr>
        <w:t>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>
        <w:rPr>
          <w:rFonts w:ascii="Arial" w:eastAsia="Times New Roman" w:hAnsi="Arial" w:cs="Times New Roman"/>
          <w:szCs w:val="24"/>
          <w:lang w:eastAsia="pl-PL"/>
        </w:rPr>
        <w:t xml:space="preserve"> lub na adres: </w:t>
      </w:r>
      <w:r w:rsidR="00552D97">
        <w:rPr>
          <w:rFonts w:ascii="Arial" w:eastAsia="Times New Roman" w:hAnsi="Arial" w:cs="Times New Roman"/>
          <w:szCs w:val="24"/>
          <w:lang w:eastAsia="pl-PL"/>
        </w:rPr>
        <w:t>Nadleśnictwo Taczanów, Taczanów 43, 63-300 Pleszew.</w:t>
      </w:r>
      <w:bookmarkStart w:id="0" w:name="_GoBack"/>
      <w:bookmarkEnd w:id="0"/>
    </w:p>
    <w:p w14:paraId="3B277494" w14:textId="77777777" w:rsidR="006204BA" w:rsidRPr="00B03B7A" w:rsidRDefault="006204BA" w:rsidP="00620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73B01353" w14:textId="77777777" w:rsidR="005E4979" w:rsidRPr="006204BA" w:rsidRDefault="005E4979"/>
    <w:sectPr w:rsidR="005E4979" w:rsidRPr="006204B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EB"/>
    <w:rsid w:val="00207BBE"/>
    <w:rsid w:val="003702EB"/>
    <w:rsid w:val="00425368"/>
    <w:rsid w:val="005106AD"/>
    <w:rsid w:val="00552D97"/>
    <w:rsid w:val="005E4979"/>
    <w:rsid w:val="006204BA"/>
    <w:rsid w:val="006659E4"/>
    <w:rsid w:val="006C48D7"/>
    <w:rsid w:val="006F169B"/>
    <w:rsid w:val="00CB6445"/>
    <w:rsid w:val="00E03EF9"/>
    <w:rsid w:val="00EE3B2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426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Działoszyński Rafał</cp:lastModifiedBy>
  <cp:revision>2</cp:revision>
  <cp:lastPrinted>2014-01-22T09:17:00Z</cp:lastPrinted>
  <dcterms:created xsi:type="dcterms:W3CDTF">2024-12-03T12:37:00Z</dcterms:created>
  <dcterms:modified xsi:type="dcterms:W3CDTF">2024-12-03T12:37:00Z</dcterms:modified>
</cp:coreProperties>
</file>